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1E0"/>
      </w:tblPr>
      <w:tblGrid>
        <w:gridCol w:w="1101"/>
        <w:gridCol w:w="1842"/>
        <w:gridCol w:w="567"/>
        <w:gridCol w:w="1701"/>
        <w:gridCol w:w="567"/>
        <w:gridCol w:w="3791"/>
      </w:tblGrid>
      <w:tr w:rsidR="00A624DD" w:rsidTr="001F4343">
        <w:trPr>
          <w:trHeight w:val="1072"/>
        </w:trPr>
        <w:tc>
          <w:tcPr>
            <w:tcW w:w="5211" w:type="dxa"/>
            <w:gridSpan w:val="4"/>
            <w:hideMark/>
          </w:tcPr>
          <w:p w:rsidR="00A624DD" w:rsidRDefault="00A624DD" w:rsidP="001F4343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b/>
                <w:sz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1279525</wp:posOffset>
                  </wp:positionH>
                  <wp:positionV relativeFrom="paragraph">
                    <wp:posOffset>635</wp:posOffset>
                  </wp:positionV>
                  <wp:extent cx="553085" cy="685165"/>
                  <wp:effectExtent l="19050" t="0" r="0" b="0"/>
                  <wp:wrapNone/>
                  <wp:docPr id="2" name="Рисунок 2" descr="Герб без вольной част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Герб без вольной част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clrChange>
                              <a:clrFrom>
                                <a:srgbClr val="0000CC"/>
                              </a:clrFrom>
                              <a:clrTo>
                                <a:srgbClr val="0000CC">
                                  <a:alpha val="0"/>
                                </a:srgbClr>
                              </a:clrTo>
                            </a:clrChange>
                            <a:lum bright="12000" contrast="-1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3085" cy="685165"/>
                          </a:xfrm>
                          <a:prstGeom prst="rect">
                            <a:avLst/>
                          </a:prstGeom>
                          <a:solidFill>
                            <a:srgbClr val="00CCFF"/>
                          </a:solidFill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358" w:type="dxa"/>
            <w:gridSpan w:val="2"/>
          </w:tcPr>
          <w:p w:rsidR="00A624DD" w:rsidRDefault="00A624DD" w:rsidP="001F4343">
            <w:pPr>
              <w:tabs>
                <w:tab w:val="center" w:pos="4153"/>
                <w:tab w:val="right" w:pos="8306"/>
              </w:tabs>
              <w:spacing w:line="276" w:lineRule="auto"/>
            </w:pPr>
          </w:p>
        </w:tc>
      </w:tr>
      <w:tr w:rsidR="00A624DD" w:rsidTr="001F4343">
        <w:tc>
          <w:tcPr>
            <w:tcW w:w="5211" w:type="dxa"/>
            <w:gridSpan w:val="4"/>
            <w:hideMark/>
          </w:tcPr>
          <w:p w:rsidR="00A624DD" w:rsidRDefault="00A624DD" w:rsidP="001F4343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АДМИНИСТРАЦИЯ ПОЖАРСКОГО МУНИЦИПАЛЬНОГО РАЙОНА</w:t>
            </w:r>
          </w:p>
          <w:p w:rsidR="00A624DD" w:rsidRDefault="00A624DD" w:rsidP="001F4343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ПРИМОРСКОГО КРАЯ</w:t>
            </w:r>
          </w:p>
          <w:p w:rsidR="00A624DD" w:rsidRDefault="00A624DD" w:rsidP="001F4343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УПРАВЛЕНИЕ ОБРАЗОВАНИЯ</w:t>
            </w:r>
          </w:p>
        </w:tc>
        <w:tc>
          <w:tcPr>
            <w:tcW w:w="567" w:type="dxa"/>
            <w:vMerge w:val="restart"/>
          </w:tcPr>
          <w:p w:rsidR="00A624DD" w:rsidRDefault="00A624DD" w:rsidP="001F4343">
            <w:pPr>
              <w:tabs>
                <w:tab w:val="center" w:pos="4153"/>
                <w:tab w:val="right" w:pos="8306"/>
              </w:tabs>
              <w:spacing w:line="276" w:lineRule="auto"/>
            </w:pPr>
          </w:p>
        </w:tc>
        <w:tc>
          <w:tcPr>
            <w:tcW w:w="3791" w:type="dxa"/>
            <w:vMerge w:val="restart"/>
          </w:tcPr>
          <w:p w:rsidR="00A624DD" w:rsidRPr="00FC301D" w:rsidRDefault="00EE226F" w:rsidP="001F4343">
            <w:pPr>
              <w:tabs>
                <w:tab w:val="center" w:pos="4153"/>
                <w:tab w:val="right" w:pos="8306"/>
              </w:tabs>
              <w:spacing w:line="276" w:lineRule="auto"/>
              <w:rPr>
                <w:sz w:val="28"/>
                <w:szCs w:val="28"/>
              </w:rPr>
            </w:pPr>
            <w:r>
              <w:rPr>
                <w:rStyle w:val="caps"/>
                <w:sz w:val="28"/>
                <w:szCs w:val="28"/>
              </w:rPr>
              <w:t>Директорам школ</w:t>
            </w:r>
          </w:p>
        </w:tc>
      </w:tr>
      <w:tr w:rsidR="00A624DD" w:rsidTr="00D41F65">
        <w:tc>
          <w:tcPr>
            <w:tcW w:w="5211" w:type="dxa"/>
            <w:gridSpan w:val="4"/>
            <w:hideMark/>
          </w:tcPr>
          <w:p w:rsidR="00A624DD" w:rsidRDefault="00A624DD" w:rsidP="001F4343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пгт Лучегорск, Пожарский район, </w:t>
            </w:r>
          </w:p>
          <w:p w:rsidR="00A624DD" w:rsidRDefault="00A624DD" w:rsidP="001F4343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Приморского края,</w:t>
            </w:r>
          </w:p>
          <w:p w:rsidR="00A624DD" w:rsidRDefault="00A624DD" w:rsidP="001F4343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микрорайон, зд.2, 692001</w:t>
            </w:r>
          </w:p>
          <w:p w:rsidR="00A624DD" w:rsidRDefault="00A624DD" w:rsidP="001F4343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Телефон: (842357) 36-4-02, факс: 33-5-73</w:t>
            </w:r>
          </w:p>
          <w:p w:rsidR="00A624DD" w:rsidRDefault="00A624DD" w:rsidP="001F4343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  <w:lang w:val="en-US"/>
              </w:rPr>
              <w:t>E</w:t>
            </w:r>
            <w:r>
              <w:rPr>
                <w:i/>
                <w:sz w:val="24"/>
                <w:szCs w:val="24"/>
              </w:rPr>
              <w:t>-</w:t>
            </w:r>
            <w:r>
              <w:rPr>
                <w:i/>
                <w:sz w:val="24"/>
                <w:szCs w:val="24"/>
                <w:lang w:val="en-US"/>
              </w:rPr>
              <w:t>mail</w:t>
            </w:r>
            <w:r>
              <w:rPr>
                <w:i/>
                <w:sz w:val="24"/>
                <w:szCs w:val="24"/>
              </w:rPr>
              <w:t xml:space="preserve">: </w:t>
            </w:r>
            <w:hyperlink r:id="rId6" w:history="1">
              <w:r>
                <w:rPr>
                  <w:rStyle w:val="a5"/>
                  <w:i/>
                  <w:sz w:val="24"/>
                  <w:szCs w:val="24"/>
                  <w:lang w:val="en-US"/>
                </w:rPr>
                <w:t>holodova</w:t>
              </w:r>
              <w:r>
                <w:rPr>
                  <w:rStyle w:val="a5"/>
                  <w:i/>
                  <w:sz w:val="24"/>
                  <w:szCs w:val="24"/>
                </w:rPr>
                <w:t>@</w:t>
              </w:r>
              <w:r>
                <w:rPr>
                  <w:rStyle w:val="a5"/>
                  <w:i/>
                  <w:sz w:val="24"/>
                  <w:szCs w:val="24"/>
                  <w:lang w:val="en-US"/>
                </w:rPr>
                <w:t>mail</w:t>
              </w:r>
              <w:r>
                <w:rPr>
                  <w:rStyle w:val="a5"/>
                  <w:i/>
                  <w:sz w:val="24"/>
                  <w:szCs w:val="24"/>
                </w:rPr>
                <w:t>.</w:t>
              </w:r>
              <w:r>
                <w:rPr>
                  <w:rStyle w:val="a5"/>
                  <w:i/>
                  <w:sz w:val="24"/>
                  <w:szCs w:val="24"/>
                  <w:lang w:val="en-US"/>
                </w:rPr>
                <w:t>primorey</w:t>
              </w:r>
              <w:r>
                <w:rPr>
                  <w:rStyle w:val="a5"/>
                  <w:i/>
                  <w:sz w:val="24"/>
                  <w:szCs w:val="24"/>
                </w:rPr>
                <w:t>.</w:t>
              </w:r>
              <w:r>
                <w:rPr>
                  <w:rStyle w:val="a5"/>
                  <w:i/>
                  <w:sz w:val="24"/>
                  <w:szCs w:val="24"/>
                  <w:lang w:val="en-US"/>
                </w:rPr>
                <w:t>ru</w:t>
              </w:r>
            </w:hyperlink>
          </w:p>
          <w:p w:rsidR="00A624DD" w:rsidRDefault="00A624DD" w:rsidP="001F4343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ОКПО 0</w:t>
            </w:r>
            <w:r>
              <w:rPr>
                <w:sz w:val="24"/>
                <w:szCs w:val="24"/>
                <w:lang w:val="en-US"/>
              </w:rPr>
              <w:t>2101509</w:t>
            </w:r>
            <w:r>
              <w:rPr>
                <w:sz w:val="24"/>
                <w:szCs w:val="24"/>
              </w:rPr>
              <w:t>, ОГРН 1022501148</w:t>
            </w:r>
            <w:r>
              <w:rPr>
                <w:sz w:val="24"/>
                <w:szCs w:val="24"/>
                <w:lang w:val="en-US"/>
              </w:rPr>
              <w:t>768</w:t>
            </w:r>
          </w:p>
          <w:p w:rsidR="00A624DD" w:rsidRDefault="00A624DD" w:rsidP="001F4343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i/>
              </w:rPr>
            </w:pPr>
            <w:r>
              <w:rPr>
                <w:sz w:val="24"/>
                <w:szCs w:val="24"/>
              </w:rPr>
              <w:t>ИНН/ КПП 252600</w:t>
            </w:r>
            <w:r>
              <w:rPr>
                <w:sz w:val="24"/>
                <w:szCs w:val="24"/>
                <w:lang w:val="en-US"/>
              </w:rPr>
              <w:t>2364</w:t>
            </w:r>
            <w:r>
              <w:rPr>
                <w:sz w:val="24"/>
                <w:szCs w:val="24"/>
              </w:rPr>
              <w:t xml:space="preserve"> / 252601001</w:t>
            </w:r>
          </w:p>
        </w:tc>
        <w:tc>
          <w:tcPr>
            <w:tcW w:w="567" w:type="dxa"/>
            <w:vMerge/>
            <w:vAlign w:val="center"/>
            <w:hideMark/>
          </w:tcPr>
          <w:p w:rsidR="00A624DD" w:rsidRDefault="00A624DD" w:rsidP="001F4343"/>
        </w:tc>
        <w:tc>
          <w:tcPr>
            <w:tcW w:w="3791" w:type="dxa"/>
            <w:vMerge/>
            <w:vAlign w:val="center"/>
            <w:hideMark/>
          </w:tcPr>
          <w:p w:rsidR="00A624DD" w:rsidRDefault="00A624DD" w:rsidP="001F4343">
            <w:pPr>
              <w:rPr>
                <w:sz w:val="28"/>
                <w:szCs w:val="28"/>
              </w:rPr>
            </w:pPr>
          </w:p>
        </w:tc>
      </w:tr>
      <w:tr w:rsidR="00A624DD" w:rsidTr="00D41F65">
        <w:trPr>
          <w:trHeight w:val="215"/>
        </w:trPr>
        <w:tc>
          <w:tcPr>
            <w:tcW w:w="1101" w:type="dxa"/>
            <w:hideMark/>
          </w:tcPr>
          <w:p w:rsidR="00A624DD" w:rsidRDefault="00A624DD" w:rsidP="001F4343">
            <w:pPr>
              <w:tabs>
                <w:tab w:val="center" w:pos="4153"/>
                <w:tab w:val="right" w:pos="8306"/>
              </w:tabs>
              <w:spacing w:line="276" w:lineRule="auto"/>
            </w:pPr>
            <w:r>
              <w:t xml:space="preserve">         от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624DD" w:rsidRDefault="00897F57" w:rsidP="00897F57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</w:pPr>
            <w:r>
              <w:t>02</w:t>
            </w:r>
            <w:r w:rsidR="00317B7A">
              <w:t>.0</w:t>
            </w:r>
            <w:r>
              <w:t>3</w:t>
            </w:r>
            <w:r w:rsidR="00317B7A">
              <w:t>.2012</w:t>
            </w:r>
          </w:p>
        </w:tc>
        <w:tc>
          <w:tcPr>
            <w:tcW w:w="567" w:type="dxa"/>
            <w:hideMark/>
          </w:tcPr>
          <w:p w:rsidR="00A624DD" w:rsidRDefault="00A624DD" w:rsidP="001F4343">
            <w:pPr>
              <w:tabs>
                <w:tab w:val="center" w:pos="4153"/>
                <w:tab w:val="right" w:pos="8306"/>
              </w:tabs>
              <w:spacing w:line="276" w:lineRule="auto"/>
            </w:pPr>
            <w:r>
              <w:t xml:space="preserve">№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624DD" w:rsidRDefault="00A624DD" w:rsidP="001F4343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</w:pPr>
          </w:p>
        </w:tc>
        <w:tc>
          <w:tcPr>
            <w:tcW w:w="567" w:type="dxa"/>
            <w:vMerge/>
            <w:vAlign w:val="center"/>
            <w:hideMark/>
          </w:tcPr>
          <w:p w:rsidR="00A624DD" w:rsidRDefault="00A624DD" w:rsidP="001F4343"/>
        </w:tc>
        <w:tc>
          <w:tcPr>
            <w:tcW w:w="3791" w:type="dxa"/>
            <w:vMerge/>
            <w:vAlign w:val="center"/>
            <w:hideMark/>
          </w:tcPr>
          <w:p w:rsidR="00A624DD" w:rsidRDefault="00A624DD" w:rsidP="001F4343">
            <w:pPr>
              <w:rPr>
                <w:sz w:val="28"/>
                <w:szCs w:val="28"/>
              </w:rPr>
            </w:pPr>
          </w:p>
        </w:tc>
      </w:tr>
      <w:tr w:rsidR="00A624DD" w:rsidTr="00D41F65">
        <w:trPr>
          <w:trHeight w:val="291"/>
        </w:trPr>
        <w:tc>
          <w:tcPr>
            <w:tcW w:w="1101" w:type="dxa"/>
            <w:hideMark/>
          </w:tcPr>
          <w:p w:rsidR="00A624DD" w:rsidRDefault="00A624DD" w:rsidP="001F4343">
            <w:pPr>
              <w:tabs>
                <w:tab w:val="center" w:pos="4153"/>
                <w:tab w:val="right" w:pos="8306"/>
              </w:tabs>
              <w:spacing w:line="276" w:lineRule="auto"/>
            </w:pPr>
            <w:r>
              <w:t xml:space="preserve">    На №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624DD" w:rsidRDefault="00A624DD" w:rsidP="001F4343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hideMark/>
          </w:tcPr>
          <w:p w:rsidR="00A624DD" w:rsidRDefault="00A624DD" w:rsidP="001F4343">
            <w:pPr>
              <w:tabs>
                <w:tab w:val="center" w:pos="4153"/>
                <w:tab w:val="right" w:pos="8306"/>
              </w:tabs>
              <w:spacing w:line="276" w:lineRule="auto"/>
            </w:pPr>
            <w:r>
              <w:t xml:space="preserve">от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624DD" w:rsidRDefault="00A624DD" w:rsidP="001F4343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A624DD" w:rsidRDefault="00A624DD" w:rsidP="001F4343"/>
        </w:tc>
        <w:tc>
          <w:tcPr>
            <w:tcW w:w="3791" w:type="dxa"/>
            <w:vMerge/>
            <w:vAlign w:val="center"/>
            <w:hideMark/>
          </w:tcPr>
          <w:p w:rsidR="00A624DD" w:rsidRDefault="00A624DD" w:rsidP="001F4343">
            <w:pPr>
              <w:rPr>
                <w:sz w:val="28"/>
                <w:szCs w:val="28"/>
              </w:rPr>
            </w:pPr>
          </w:p>
        </w:tc>
      </w:tr>
    </w:tbl>
    <w:p w:rsidR="00897F57" w:rsidRPr="00731F20" w:rsidRDefault="00897F57" w:rsidP="00897F57">
      <w:pPr>
        <w:spacing w:before="240" w:after="480"/>
        <w:jc w:val="center"/>
        <w:rPr>
          <w:sz w:val="28"/>
          <w:szCs w:val="28"/>
        </w:rPr>
      </w:pPr>
      <w:r>
        <w:rPr>
          <w:sz w:val="28"/>
          <w:szCs w:val="28"/>
        </w:rPr>
        <w:t>Уважаемые коллеги!</w:t>
      </w:r>
    </w:p>
    <w:p w:rsidR="004C35D3" w:rsidRDefault="00897F57" w:rsidP="004C35D3">
      <w:pPr>
        <w:pStyle w:val="1"/>
        <w:spacing w:before="240" w:line="360" w:lineRule="auto"/>
        <w:ind w:firstLine="708"/>
        <w:jc w:val="both"/>
        <w:rPr>
          <w:szCs w:val="28"/>
        </w:rPr>
      </w:pPr>
      <w:r>
        <w:rPr>
          <w:szCs w:val="28"/>
        </w:rPr>
        <w:t xml:space="preserve">Управление образования администрации Пожарского муниципального района </w:t>
      </w:r>
      <w:r w:rsidR="004C35D3">
        <w:rPr>
          <w:szCs w:val="28"/>
        </w:rPr>
        <w:t xml:space="preserve">направляет приказ департамента образования и науки Приморского края от 09.02.2012 №108-а </w:t>
      </w:r>
      <w:r w:rsidR="004C35D3" w:rsidRPr="004C35D3">
        <w:rPr>
          <w:szCs w:val="28"/>
        </w:rPr>
        <w:t>«О предоставлении отчетов о проведении на терр</w:t>
      </w:r>
      <w:r w:rsidR="004C35D3" w:rsidRPr="004C35D3">
        <w:rPr>
          <w:szCs w:val="28"/>
        </w:rPr>
        <w:t>и</w:t>
      </w:r>
      <w:r w:rsidR="004C35D3" w:rsidRPr="004C35D3">
        <w:rPr>
          <w:szCs w:val="28"/>
        </w:rPr>
        <w:t xml:space="preserve">тории Приморского края </w:t>
      </w:r>
      <w:r w:rsidR="004C35D3" w:rsidRPr="004C35D3">
        <w:rPr>
          <w:szCs w:val="28"/>
          <w:lang w:val="en-US"/>
        </w:rPr>
        <w:t>I</w:t>
      </w:r>
      <w:r w:rsidR="004C35D3" w:rsidRPr="004C35D3">
        <w:rPr>
          <w:szCs w:val="28"/>
        </w:rPr>
        <w:t>-</w:t>
      </w:r>
      <w:r w:rsidR="004C35D3" w:rsidRPr="004C35D3">
        <w:rPr>
          <w:szCs w:val="28"/>
          <w:lang w:val="en-US"/>
        </w:rPr>
        <w:t>III</w:t>
      </w:r>
      <w:r w:rsidR="004C35D3" w:rsidRPr="004C35D3">
        <w:rPr>
          <w:szCs w:val="28"/>
        </w:rPr>
        <w:t xml:space="preserve"> этапов Всероссийских спортивных</w:t>
      </w:r>
      <w:r w:rsidR="004C35D3">
        <w:rPr>
          <w:szCs w:val="28"/>
        </w:rPr>
        <w:t xml:space="preserve"> </w:t>
      </w:r>
      <w:r w:rsidR="004C35D3" w:rsidRPr="004C35D3">
        <w:rPr>
          <w:szCs w:val="28"/>
        </w:rPr>
        <w:t>соревнований школьников «Президентские состязания» и Всероссийских спортивных игр школьников «Президентские спорти</w:t>
      </w:r>
      <w:r w:rsidR="004C35D3" w:rsidRPr="004C35D3">
        <w:rPr>
          <w:szCs w:val="28"/>
        </w:rPr>
        <w:t>в</w:t>
      </w:r>
      <w:r w:rsidR="004C35D3" w:rsidRPr="004C35D3">
        <w:rPr>
          <w:szCs w:val="28"/>
        </w:rPr>
        <w:t>ные игры»</w:t>
      </w:r>
      <w:r w:rsidR="004C35D3">
        <w:rPr>
          <w:szCs w:val="28"/>
        </w:rPr>
        <w:t>.</w:t>
      </w:r>
    </w:p>
    <w:p w:rsidR="004C35D3" w:rsidRPr="004C35D3" w:rsidRDefault="004C35D3" w:rsidP="004C35D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А так же изменения в </w:t>
      </w:r>
      <w:r w:rsidRPr="005F27AE">
        <w:rPr>
          <w:sz w:val="28"/>
        </w:rPr>
        <w:t xml:space="preserve">положение </w:t>
      </w:r>
      <w:r>
        <w:rPr>
          <w:sz w:val="28"/>
        </w:rPr>
        <w:t xml:space="preserve">№ 48 </w:t>
      </w:r>
      <w:r w:rsidRPr="005F27AE">
        <w:rPr>
          <w:sz w:val="28"/>
        </w:rPr>
        <w:t>о проведении краевых финальных спортивных соревнований школьников «Президентские состязания»</w:t>
      </w:r>
      <w:r>
        <w:rPr>
          <w:sz w:val="28"/>
        </w:rPr>
        <w:t xml:space="preserve"> и </w:t>
      </w:r>
      <w:r w:rsidRPr="005F27AE">
        <w:rPr>
          <w:sz w:val="28"/>
        </w:rPr>
        <w:t>изменени</w:t>
      </w:r>
      <w:r>
        <w:rPr>
          <w:sz w:val="28"/>
        </w:rPr>
        <w:t>я</w:t>
      </w:r>
      <w:r w:rsidRPr="005F27AE">
        <w:rPr>
          <w:sz w:val="28"/>
        </w:rPr>
        <w:t xml:space="preserve"> в положение </w:t>
      </w:r>
      <w:r>
        <w:rPr>
          <w:sz w:val="28"/>
        </w:rPr>
        <w:t xml:space="preserve">№ 49 </w:t>
      </w:r>
      <w:r w:rsidRPr="005F27AE">
        <w:rPr>
          <w:sz w:val="28"/>
        </w:rPr>
        <w:t xml:space="preserve">о проведении краевых финальных спортивных </w:t>
      </w:r>
      <w:r>
        <w:rPr>
          <w:sz w:val="28"/>
        </w:rPr>
        <w:t>игр</w:t>
      </w:r>
      <w:r w:rsidRPr="005F27AE">
        <w:rPr>
          <w:sz w:val="28"/>
        </w:rPr>
        <w:t xml:space="preserve"> школьников «Президентские </w:t>
      </w:r>
      <w:r>
        <w:rPr>
          <w:sz w:val="28"/>
        </w:rPr>
        <w:t>спортивные игры</w:t>
      </w:r>
      <w:r w:rsidRPr="005F27AE">
        <w:rPr>
          <w:sz w:val="28"/>
        </w:rPr>
        <w:t>»</w:t>
      </w:r>
      <w:r>
        <w:rPr>
          <w:sz w:val="28"/>
        </w:rPr>
        <w:t>.</w:t>
      </w:r>
    </w:p>
    <w:p w:rsidR="004C35D3" w:rsidRDefault="004C35D3" w:rsidP="004C35D3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317B7A" w:rsidRDefault="00317B7A" w:rsidP="00D41F65">
      <w:pPr>
        <w:spacing w:line="360" w:lineRule="auto"/>
        <w:ind w:firstLine="709"/>
        <w:jc w:val="both"/>
        <w:rPr>
          <w:sz w:val="28"/>
          <w:szCs w:val="28"/>
        </w:rPr>
      </w:pPr>
    </w:p>
    <w:p w:rsidR="004C35D3" w:rsidRDefault="004C35D3" w:rsidP="00D41F65">
      <w:pPr>
        <w:spacing w:line="360" w:lineRule="auto"/>
        <w:ind w:firstLine="709"/>
        <w:jc w:val="both"/>
        <w:rPr>
          <w:sz w:val="28"/>
          <w:szCs w:val="28"/>
        </w:rPr>
      </w:pPr>
    </w:p>
    <w:p w:rsidR="00A624DD" w:rsidRDefault="00A624DD" w:rsidP="00317B7A">
      <w:pPr>
        <w:jc w:val="both"/>
        <w:rPr>
          <w:sz w:val="28"/>
          <w:szCs w:val="28"/>
        </w:rPr>
      </w:pPr>
      <w:r w:rsidRPr="003A1914">
        <w:rPr>
          <w:sz w:val="28"/>
          <w:szCs w:val="28"/>
        </w:rPr>
        <w:t xml:space="preserve">Начальник управления образования </w:t>
      </w:r>
    </w:p>
    <w:p w:rsidR="00A624DD" w:rsidRDefault="00A624DD" w:rsidP="00317B7A">
      <w:pPr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3A1914">
        <w:rPr>
          <w:sz w:val="28"/>
          <w:szCs w:val="28"/>
        </w:rPr>
        <w:t>дминистрации</w:t>
      </w:r>
      <w:r>
        <w:rPr>
          <w:sz w:val="28"/>
          <w:szCs w:val="28"/>
        </w:rPr>
        <w:t xml:space="preserve"> </w:t>
      </w:r>
      <w:r w:rsidRPr="003A1914">
        <w:rPr>
          <w:sz w:val="28"/>
          <w:szCs w:val="28"/>
        </w:rPr>
        <w:t xml:space="preserve">Пожарского </w:t>
      </w:r>
    </w:p>
    <w:p w:rsidR="00A624DD" w:rsidRPr="003A1914" w:rsidRDefault="00A624DD" w:rsidP="00317B7A">
      <w:pPr>
        <w:jc w:val="both"/>
        <w:rPr>
          <w:sz w:val="28"/>
          <w:szCs w:val="28"/>
        </w:rPr>
      </w:pPr>
      <w:r w:rsidRPr="003A1914">
        <w:rPr>
          <w:sz w:val="28"/>
          <w:szCs w:val="28"/>
        </w:rPr>
        <w:t xml:space="preserve">муниципального района                                                      </w:t>
      </w:r>
      <w:r>
        <w:rPr>
          <w:sz w:val="28"/>
          <w:szCs w:val="28"/>
        </w:rPr>
        <w:t xml:space="preserve">   </w:t>
      </w:r>
      <w:r w:rsidRPr="003A1914">
        <w:rPr>
          <w:sz w:val="28"/>
          <w:szCs w:val="28"/>
        </w:rPr>
        <w:t xml:space="preserve">  З.Д.</w:t>
      </w:r>
      <w:r>
        <w:rPr>
          <w:sz w:val="28"/>
          <w:szCs w:val="28"/>
        </w:rPr>
        <w:t xml:space="preserve"> </w:t>
      </w:r>
      <w:r w:rsidRPr="003A1914">
        <w:rPr>
          <w:sz w:val="28"/>
          <w:szCs w:val="28"/>
        </w:rPr>
        <w:t>Холодова</w:t>
      </w:r>
    </w:p>
    <w:p w:rsidR="00897F57" w:rsidRDefault="00897F57" w:rsidP="00A624DD">
      <w:pPr>
        <w:jc w:val="both"/>
        <w:rPr>
          <w:sz w:val="24"/>
          <w:szCs w:val="24"/>
        </w:rPr>
      </w:pPr>
    </w:p>
    <w:p w:rsidR="00A624DD" w:rsidRPr="00DF6794" w:rsidRDefault="00A624DD" w:rsidP="00A624DD">
      <w:pPr>
        <w:jc w:val="both"/>
        <w:rPr>
          <w:sz w:val="24"/>
          <w:szCs w:val="24"/>
        </w:rPr>
      </w:pPr>
      <w:r>
        <w:rPr>
          <w:sz w:val="24"/>
          <w:szCs w:val="24"/>
        </w:rPr>
        <w:t>Амвросова Наталья Викторовна</w:t>
      </w:r>
    </w:p>
    <w:p w:rsidR="0008297F" w:rsidRDefault="00A624DD" w:rsidP="00261C2C">
      <w:pPr>
        <w:jc w:val="both"/>
        <w:rPr>
          <w:sz w:val="24"/>
          <w:szCs w:val="24"/>
        </w:rPr>
      </w:pPr>
      <w:r w:rsidRPr="00DF6794">
        <w:rPr>
          <w:sz w:val="24"/>
          <w:szCs w:val="24"/>
        </w:rPr>
        <w:t>8</w:t>
      </w:r>
      <w:r>
        <w:rPr>
          <w:sz w:val="24"/>
          <w:szCs w:val="24"/>
        </w:rPr>
        <w:t>(</w:t>
      </w:r>
      <w:r w:rsidRPr="00DF6794">
        <w:rPr>
          <w:sz w:val="24"/>
          <w:szCs w:val="24"/>
        </w:rPr>
        <w:t>42357</w:t>
      </w:r>
      <w:r>
        <w:rPr>
          <w:sz w:val="24"/>
          <w:szCs w:val="24"/>
        </w:rPr>
        <w:t>)</w:t>
      </w:r>
      <w:r w:rsidRPr="00DF6794">
        <w:rPr>
          <w:sz w:val="24"/>
          <w:szCs w:val="24"/>
        </w:rPr>
        <w:t>37457</w:t>
      </w:r>
    </w:p>
    <w:p w:rsidR="00CC0A7C" w:rsidRDefault="00CC0A7C" w:rsidP="00261C2C">
      <w:pPr>
        <w:jc w:val="both"/>
        <w:rPr>
          <w:sz w:val="28"/>
          <w:szCs w:val="28"/>
        </w:rPr>
      </w:pPr>
    </w:p>
    <w:sectPr w:rsidR="00CC0A7C" w:rsidSect="00897F57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B64E95"/>
    <w:multiLevelType w:val="hybridMultilevel"/>
    <w:tmpl w:val="E96EB5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4AE9"/>
    <w:rsid w:val="0008297F"/>
    <w:rsid w:val="000A1C31"/>
    <w:rsid w:val="00172F24"/>
    <w:rsid w:val="00194F0E"/>
    <w:rsid w:val="00196C86"/>
    <w:rsid w:val="00242EB5"/>
    <w:rsid w:val="00261C2C"/>
    <w:rsid w:val="00317B7A"/>
    <w:rsid w:val="00324AE9"/>
    <w:rsid w:val="00382EA4"/>
    <w:rsid w:val="003B6199"/>
    <w:rsid w:val="004C35D3"/>
    <w:rsid w:val="00680208"/>
    <w:rsid w:val="00692FAA"/>
    <w:rsid w:val="00711740"/>
    <w:rsid w:val="00755F93"/>
    <w:rsid w:val="007E2E03"/>
    <w:rsid w:val="00825705"/>
    <w:rsid w:val="008517F4"/>
    <w:rsid w:val="00897F57"/>
    <w:rsid w:val="0095587B"/>
    <w:rsid w:val="00A624DD"/>
    <w:rsid w:val="00AB1E38"/>
    <w:rsid w:val="00B72A69"/>
    <w:rsid w:val="00C070CC"/>
    <w:rsid w:val="00C55DFB"/>
    <w:rsid w:val="00CC0A7C"/>
    <w:rsid w:val="00D15612"/>
    <w:rsid w:val="00D361C5"/>
    <w:rsid w:val="00D40443"/>
    <w:rsid w:val="00D41F65"/>
    <w:rsid w:val="00D61F26"/>
    <w:rsid w:val="00EE226F"/>
    <w:rsid w:val="00FC30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AE9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C35D3"/>
    <w:pPr>
      <w:keepNext/>
      <w:spacing w:before="120" w:line="280" w:lineRule="exact"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4A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24AE9"/>
    <w:pPr>
      <w:ind w:left="720"/>
      <w:contextualSpacing/>
    </w:pPr>
  </w:style>
  <w:style w:type="character" w:styleId="a5">
    <w:name w:val="Hyperlink"/>
    <w:basedOn w:val="a0"/>
    <w:semiHidden/>
    <w:unhideWhenUsed/>
    <w:rsid w:val="00A624DD"/>
    <w:rPr>
      <w:color w:val="0000FF"/>
      <w:u w:val="single"/>
    </w:rPr>
  </w:style>
  <w:style w:type="character" w:customStyle="1" w:styleId="caps">
    <w:name w:val="caps"/>
    <w:basedOn w:val="a0"/>
    <w:rsid w:val="00FC301D"/>
  </w:style>
  <w:style w:type="character" w:customStyle="1" w:styleId="10">
    <w:name w:val="Заголовок 1 Знак"/>
    <w:basedOn w:val="a0"/>
    <w:link w:val="1"/>
    <w:rsid w:val="004C35D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"/>
    <w:basedOn w:val="a"/>
    <w:link w:val="a7"/>
    <w:rsid w:val="004C35D3"/>
    <w:pPr>
      <w:spacing w:line="280" w:lineRule="exact"/>
      <w:jc w:val="center"/>
    </w:pPr>
    <w:rPr>
      <w:b/>
      <w:sz w:val="22"/>
    </w:rPr>
  </w:style>
  <w:style w:type="character" w:customStyle="1" w:styleId="a7">
    <w:name w:val="Основной текст Знак"/>
    <w:basedOn w:val="a0"/>
    <w:link w:val="a6"/>
    <w:rsid w:val="004C35D3"/>
    <w:rPr>
      <w:rFonts w:ascii="Times New Roman" w:eastAsia="Times New Roman" w:hAnsi="Times New Roman" w:cs="Times New Roman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60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holodova@mail.primorey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Grey Wolf</dc:creator>
  <cp:keywords/>
  <dc:description/>
  <cp:lastModifiedBy>Grey Wolf</cp:lastModifiedBy>
  <cp:revision>19</cp:revision>
  <cp:lastPrinted>2012-01-30T05:50:00Z</cp:lastPrinted>
  <dcterms:created xsi:type="dcterms:W3CDTF">2011-12-28T00:31:00Z</dcterms:created>
  <dcterms:modified xsi:type="dcterms:W3CDTF">2012-03-02T03:17:00Z</dcterms:modified>
</cp:coreProperties>
</file>